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EF89" w14:textId="77777777" w:rsidR="00AC2503" w:rsidRPr="009D366E" w:rsidRDefault="005E1D97" w:rsidP="00AC2503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b/>
          <w:bCs/>
          <w:i/>
          <w:iCs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b/>
          <w:bCs/>
          <w:i/>
          <w:iCs/>
          <w:noProof/>
          <w:sz w:val="26"/>
          <w:szCs w:val="26"/>
          <w:lang w:val="en-US"/>
        </w:rPr>
        <w:drawing>
          <wp:inline distT="0" distB="0" distL="0" distR="0" wp14:anchorId="2D5A3A23" wp14:editId="79751EF0">
            <wp:extent cx="1933575" cy="829631"/>
            <wp:effectExtent l="0" t="0" r="0" b="8890"/>
            <wp:docPr id="1" name="Image 1" descr="logo epic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pic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4CAA" w14:textId="23ED1203" w:rsidR="00AC2503" w:rsidRPr="00396BC8" w:rsidRDefault="00AC2503" w:rsidP="00AC250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</w:pPr>
      <w:r w:rsidRPr="00396BC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6"/>
          <w:u w:val="single"/>
          <w:lang w:val="en-GB" w:eastAsia="fr-FR"/>
        </w:rPr>
        <w:t xml:space="preserve">EPIC </w:t>
      </w:r>
      <w:r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  <w:t>Membership Application</w:t>
      </w:r>
      <w:r w:rsidR="00AA035C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  <w:t xml:space="preserve"> Form</w:t>
      </w:r>
      <w:r w:rsidR="00396BC8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lang w:val="en-GB" w:eastAsia="fr-FR"/>
        </w:rPr>
        <w:t xml:space="preserve"> – Return to </w:t>
      </w:r>
      <w:hyperlink r:id="rId8" w:history="1">
        <w:r w:rsidR="00396BC8" w:rsidRPr="00396BC8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6"/>
            <w:u w:val="none"/>
            <w:lang w:val="en-GB" w:eastAsia="fr-FR"/>
          </w:rPr>
          <w:t>carlos.lee@epic-assoc.com</w:t>
        </w:r>
      </w:hyperlink>
      <w:r w:rsidR="00396BC8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lang w:val="en-GB" w:eastAsia="fr-FR"/>
        </w:rPr>
        <w:t xml:space="preserve"> </w:t>
      </w:r>
    </w:p>
    <w:p w14:paraId="316ACCD5" w14:textId="77777777" w:rsidR="00AC2503" w:rsidRPr="009D366E" w:rsidRDefault="00AC2503" w:rsidP="00AC2503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6940CE42" w14:textId="77777777" w:rsidR="00361E41" w:rsidRPr="009D366E" w:rsidRDefault="00361E41" w:rsidP="00361E41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bCs/>
          <w:iCs/>
          <w:sz w:val="26"/>
          <w:szCs w:val="26"/>
          <w:lang w:val="en-GB" w:eastAsia="fr-FR"/>
        </w:rPr>
        <w:t>EPIC</w:t>
      </w:r>
      <w:r w:rsidRPr="009D366E">
        <w:rPr>
          <w:rFonts w:asciiTheme="minorHAnsi" w:hAnsiTheme="minorHAnsi" w:cstheme="minorHAnsi"/>
          <w:bCs/>
          <w:i/>
          <w:iCs/>
          <w:sz w:val="26"/>
          <w:szCs w:val="26"/>
          <w:lang w:val="en-GB" w:eastAsia="fr-FR"/>
        </w:rPr>
        <w:t xml:space="preserve"> 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membership is open to organizations that meet at least one of the following criteria: </w:t>
      </w:r>
    </w:p>
    <w:p w14:paraId="3A6BB52B" w14:textId="77777777" w:rsidR="00396BC8" w:rsidRDefault="00361E41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We maintain a photonics-related design, manuf</w:t>
      </w:r>
      <w:r w:rsidR="00E220E9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acturing, or R&amp;D facility in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Europe: </w:t>
      </w:r>
    </w:p>
    <w:p w14:paraId="7635B3BB" w14:textId="51120B56" w:rsidR="00361E41" w:rsidRPr="009D366E" w:rsidRDefault="00361E41" w:rsidP="00396BC8">
      <w:pPr>
        <w:pStyle w:val="ListParagraph"/>
        <w:autoSpaceDE w:val="0"/>
        <w:autoSpaceDN w:val="0"/>
        <w:adjustRightInd w:val="0"/>
        <w:ind w:left="426"/>
        <w:rPr>
          <w:rFonts w:asciiTheme="minorHAnsi" w:hAnsiTheme="minorHAnsi" w:cstheme="minorHAnsi"/>
          <w:sz w:val="26"/>
          <w:szCs w:val="26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no</w:t>
      </w:r>
    </w:p>
    <w:p w14:paraId="5D1F852C" w14:textId="77777777" w:rsidR="00D34DEF" w:rsidRDefault="00EA1845" w:rsidP="004673F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6"/>
          <w:szCs w:val="26"/>
          <w:lang w:val="en-GB" w:eastAsia="fr-FR"/>
        </w:rPr>
      </w:pPr>
      <w:r>
        <w:rPr>
          <w:rFonts w:asciiTheme="minorHAnsi" w:hAnsiTheme="minorHAnsi" w:cstheme="minorHAnsi"/>
          <w:sz w:val="26"/>
          <w:szCs w:val="26"/>
          <w:lang w:val="en-GB" w:eastAsia="fr-FR"/>
        </w:rPr>
        <w:t xml:space="preserve">We provide a product/technology/service that is beneficial to a </w:t>
      </w:r>
      <w:r w:rsidR="00F26897">
        <w:rPr>
          <w:rFonts w:asciiTheme="minorHAnsi" w:hAnsiTheme="minorHAnsi" w:cstheme="minorHAnsi"/>
          <w:sz w:val="26"/>
          <w:szCs w:val="26"/>
          <w:lang w:val="en-GB" w:eastAsia="fr-FR"/>
        </w:rPr>
        <w:t>European company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:</w:t>
      </w:r>
    </w:p>
    <w:p w14:paraId="053D1382" w14:textId="56B44748" w:rsidR="00EA1845" w:rsidRPr="00D34DEF" w:rsidRDefault="00EA1845" w:rsidP="004673F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D34DEF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/>
            <w:lang w:val="en-GB" w:eastAsia="fr-FR"/>
          </w:rPr>
          <w:sym w:font="Wingdings" w:char="F071"/>
        </m:r>
      </m:oMath>
      <w:r w:rsidRPr="00D34DEF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/>
            <w:lang w:val="en-GB" w:eastAsia="fr-FR"/>
          </w:rPr>
          <w:sym w:font="Wingdings" w:char="F071"/>
        </m:r>
      </m:oMath>
      <w:r w:rsidRPr="00D34DEF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no</w:t>
      </w:r>
    </w:p>
    <w:p w14:paraId="741D3F29" w14:textId="77777777" w:rsidR="00396BC8" w:rsidRDefault="000F0E9C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ind w:left="426" w:right="-994" w:hanging="426"/>
        <w:rPr>
          <w:rFonts w:asciiTheme="minorHAnsi" w:hAnsiTheme="minorHAnsi" w:cstheme="minorHAnsi"/>
          <w:sz w:val="26"/>
          <w:szCs w:val="26"/>
          <w:lang w:val="en-GB" w:eastAsia="fr-FR"/>
        </w:rPr>
      </w:pPr>
      <w:r>
        <w:rPr>
          <w:rFonts w:asciiTheme="minorHAnsi" w:hAnsiTheme="minorHAnsi" w:cstheme="minorHAnsi"/>
          <w:sz w:val="26"/>
          <w:szCs w:val="26"/>
          <w:lang w:val="en-GB" w:eastAsia="fr-FR"/>
        </w:rPr>
        <w:t>We have a cooperative research program with an o</w:t>
      </w:r>
      <w:r w:rsidRPr="000F0E9C">
        <w:rPr>
          <w:rFonts w:asciiTheme="minorHAnsi" w:hAnsiTheme="minorHAnsi" w:cstheme="minorHAnsi"/>
          <w:sz w:val="26"/>
          <w:szCs w:val="26"/>
          <w:lang w:val="en-GB" w:eastAsia="fr-FR"/>
        </w:rPr>
        <w:t>rganization</w:t>
      </w:r>
      <w:r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in Europe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:</w:t>
      </w:r>
    </w:p>
    <w:p w14:paraId="13221E66" w14:textId="210CF6DE" w:rsidR="000F0E9C" w:rsidRDefault="000F0E9C" w:rsidP="00396BC8">
      <w:pPr>
        <w:pStyle w:val="ListParagraph"/>
        <w:autoSpaceDE w:val="0"/>
        <w:autoSpaceDN w:val="0"/>
        <w:adjustRightInd w:val="0"/>
        <w:spacing w:before="120"/>
        <w:ind w:left="426" w:right="-994"/>
        <w:rPr>
          <w:rFonts w:asciiTheme="minorHAnsi" w:hAnsiTheme="minorHAnsi" w:cstheme="minorHAnsi"/>
          <w:sz w:val="26"/>
          <w:szCs w:val="26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no</w:t>
      </w:r>
    </w:p>
    <w:p w14:paraId="1EF4DD10" w14:textId="77777777" w:rsidR="00361E41" w:rsidRPr="009D366E" w:rsidRDefault="00361E41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We are actively involved in the financing </w:t>
      </w:r>
      <w:r w:rsidR="00D80F9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or development 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of </w:t>
      </w:r>
      <w:r w:rsidR="00D80F9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photonics 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businesses in Europe: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no</w:t>
      </w:r>
    </w:p>
    <w:p w14:paraId="32D17685" w14:textId="77777777" w:rsidR="00361E41" w:rsidRPr="009D366E" w:rsidRDefault="00361E41" w:rsidP="00361E4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28BC9FA3" w14:textId="77777777" w:rsidR="00361E41" w:rsidRPr="009D366E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>Organization information</w:t>
      </w:r>
    </w:p>
    <w:p w14:paraId="67450974" w14:textId="77777777" w:rsidR="00AC2503" w:rsidRPr="009D366E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Name of o</w:t>
      </w:r>
      <w:r w:rsidR="00AC2503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rganisation: </w:t>
      </w:r>
      <w:r w:rsidR="00AA035C" w:rsidRPr="009D366E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ab/>
      </w:r>
    </w:p>
    <w:p w14:paraId="5E888DCA" w14:textId="77777777" w:rsidR="00AC2503" w:rsidRPr="009D366E" w:rsidRDefault="00AC2503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Address: </w:t>
      </w:r>
      <w:r w:rsidR="00AA035C" w:rsidRPr="009D366E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ab/>
      </w:r>
    </w:p>
    <w:p w14:paraId="2188DC41" w14:textId="77777777" w:rsidR="00AC2503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Postal C</w:t>
      </w:r>
      <w:r w:rsidR="00AC2503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ode</w:t>
      </w:r>
      <w:r w:rsidR="00AA035C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/</w:t>
      </w:r>
      <w:r w:rsidR="00AC2503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City</w:t>
      </w:r>
      <w:r w:rsidR="00AA035C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/Country:</w:t>
      </w:r>
      <w:r w:rsidR="00AA035C" w:rsidRPr="009D366E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ab/>
      </w:r>
    </w:p>
    <w:p w14:paraId="1A766B2E" w14:textId="77777777" w:rsidR="00284F27" w:rsidRPr="00284F27" w:rsidRDefault="00284F27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284F27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VAT# (required for the invoice): </w:t>
      </w:r>
      <w:r w:rsidRPr="00284F27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ab/>
      </w:r>
    </w:p>
    <w:p w14:paraId="4BFA74B7" w14:textId="77777777" w:rsidR="00361E41" w:rsidRPr="009D366E" w:rsidRDefault="00361E41" w:rsidP="00361E41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625C6260" w14:textId="77777777" w:rsidR="00AA035C" w:rsidRPr="009D366E" w:rsidRDefault="00AA035C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 xml:space="preserve">Type of Organisation: </w:t>
      </w:r>
    </w:p>
    <w:p w14:paraId="0D36EB2C" w14:textId="77777777" w:rsidR="0054469A" w:rsidRPr="009D366E" w:rsidRDefault="0054469A" w:rsidP="0054469A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w:r w:rsidR="00AC2503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Company </w:t>
      </w:r>
      <w:r w:rsidR="00802655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with 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annual photonics related revenue</w:t>
      </w:r>
      <w:r w:rsidR="006416D2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:</w:t>
      </w:r>
    </w:p>
    <w:p w14:paraId="0EE8B8DA" w14:textId="77777777" w:rsidR="00AA035C" w:rsidRPr="009D366E" w:rsidRDefault="0054469A" w:rsidP="0054469A">
      <w:pPr>
        <w:tabs>
          <w:tab w:val="left" w:pos="284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="00802655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below 10 million</w:t>
      </w:r>
      <w:r w:rsidR="006416D2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EUR</w:t>
      </w:r>
      <w:r w:rsidR="00802655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="00B20FC5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>10</w:t>
      </w:r>
      <w:r w:rsidR="00B20FC5">
        <w:rPr>
          <w:rFonts w:asciiTheme="minorHAnsi" w:hAnsiTheme="minorHAnsi" w:cstheme="minorHAnsi"/>
          <w:sz w:val="26"/>
          <w:szCs w:val="26"/>
          <w:lang w:val="en-GB" w:eastAsia="fr-FR"/>
        </w:rPr>
        <w:t>-50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million</w:t>
      </w:r>
      <w:r w:rsidR="006416D2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EUR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w:r w:rsidR="00B20FC5">
        <w:rPr>
          <w:rFonts w:asciiTheme="minorHAnsi" w:hAnsiTheme="minorHAnsi" w:cstheme="minorHAnsi"/>
          <w:sz w:val="26"/>
          <w:szCs w:val="26"/>
          <w:lang w:val="en-GB" w:eastAsia="fr-FR"/>
        </w:rPr>
        <w:t>50-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100 million </w:t>
      </w:r>
      <w:r w:rsidR="006416D2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EUR</w:t>
      </w:r>
    </w:p>
    <w:p w14:paraId="110829B6" w14:textId="77777777" w:rsidR="00B20FC5" w:rsidRPr="00396BC8" w:rsidRDefault="00B20FC5" w:rsidP="00B20FC5">
      <w:pPr>
        <w:tabs>
          <w:tab w:val="left" w:pos="284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US" w:eastAsia="fr-FR"/>
        </w:rPr>
      </w:pP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396BC8">
        <w:rPr>
          <w:rFonts w:asciiTheme="minorHAnsi" w:hAnsiTheme="minorHAnsi" w:cstheme="minorHAnsi"/>
          <w:sz w:val="26"/>
          <w:szCs w:val="26"/>
          <w:lang w:val="en-US" w:eastAsia="fr-FR"/>
        </w:rPr>
        <w:t xml:space="preserve"> 100-250 million EUR </w:t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396BC8">
        <w:rPr>
          <w:rFonts w:asciiTheme="minorHAnsi" w:hAnsiTheme="minorHAnsi" w:cstheme="minorHAnsi"/>
          <w:sz w:val="26"/>
          <w:szCs w:val="26"/>
          <w:lang w:val="en-US" w:eastAsia="fr-FR"/>
        </w:rPr>
        <w:t xml:space="preserve"> above 250 million EUR</w:t>
      </w:r>
    </w:p>
    <w:p w14:paraId="0134EC89" w14:textId="77777777" w:rsidR="00F640D7" w:rsidRDefault="0054469A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="004F2E83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Start-up status (less than 5</w:t>
      </w:r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years)</w:t>
      </w:r>
      <w:r w:rsidR="00713E07">
        <w:rPr>
          <w:rFonts w:asciiTheme="minorHAnsi" w:hAnsiTheme="minorHAnsi" w:cstheme="minorHAnsi"/>
          <w:sz w:val="26"/>
          <w:szCs w:val="26"/>
          <w:lang w:val="en-GB" w:eastAsia="fr-FR"/>
        </w:rPr>
        <w:t>: Company creation</w:t>
      </w:r>
      <w:r w:rsidR="00F640D7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w:r w:rsidR="00713E07">
        <w:rPr>
          <w:rFonts w:asciiTheme="minorHAnsi" w:hAnsiTheme="minorHAnsi" w:cstheme="minorHAnsi"/>
          <w:sz w:val="26"/>
          <w:szCs w:val="26"/>
          <w:lang w:val="en-GB" w:eastAsia="fr-FR"/>
        </w:rPr>
        <w:t>y</w:t>
      </w:r>
      <w:r w:rsidR="00F640D7">
        <w:rPr>
          <w:rFonts w:asciiTheme="minorHAnsi" w:hAnsiTheme="minorHAnsi" w:cstheme="minorHAnsi"/>
          <w:sz w:val="26"/>
          <w:szCs w:val="26"/>
          <w:lang w:val="en-GB" w:eastAsia="fr-FR"/>
        </w:rPr>
        <w:t>ear</w:t>
      </w:r>
      <w:r w:rsidR="00713E07">
        <w:rPr>
          <w:rFonts w:asciiTheme="minorHAnsi" w:hAnsiTheme="minorHAnsi" w:cstheme="minorHAnsi"/>
          <w:sz w:val="26"/>
          <w:szCs w:val="26"/>
          <w:lang w:val="en-GB" w:eastAsia="fr-FR"/>
        </w:rPr>
        <w:t>:</w:t>
      </w:r>
      <w:r w:rsidR="00713E07" w:rsidRPr="00713E07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 xml:space="preserve"> </w:t>
      </w:r>
      <w:r w:rsidR="00713E07" w:rsidRPr="009D366E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ab/>
      </w:r>
    </w:p>
    <w:p w14:paraId="6662E6D5" w14:textId="77777777" w:rsidR="00AA035C" w:rsidRPr="009D366E" w:rsidRDefault="00713E07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Cluster</w:t>
      </w:r>
      <w:r w:rsidR="006416D2" w:rsidRPr="009D366E">
        <w:rPr>
          <w:rFonts w:asciiTheme="minorHAnsi" w:hAnsiTheme="minorHAnsi" w:cstheme="minorHAnsi"/>
          <w:sz w:val="26"/>
          <w:szCs w:val="26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="0054469A"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</w:t>
      </w:r>
      <w:r w:rsidR="00AC2503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Research Institute</w:t>
      </w:r>
      <w:r w:rsidR="005B0442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/ University</w:t>
      </w:r>
    </w:p>
    <w:p w14:paraId="7B3E79E1" w14:textId="77777777" w:rsidR="001D39B5" w:rsidRPr="005B0442" w:rsidRDefault="0054469A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</m:oMath>
      <w:r w:rsidRPr="009D366E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Association</w:t>
      </w:r>
      <w:r w:rsidR="00713E07">
        <w:rPr>
          <w:rFonts w:asciiTheme="minorHAnsi" w:hAnsiTheme="minorHAnsi" w:cstheme="minorHAnsi"/>
          <w:sz w:val="26"/>
          <w:szCs w:val="26"/>
          <w:lang w:val="en-GB" w:eastAsia="fr-FR"/>
        </w:rPr>
        <w:t xml:space="preserve"> / </w:t>
      </w:r>
      <w:r w:rsidR="00713E07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Government Agency</w:t>
      </w:r>
      <w:r w:rsidR="00713E07">
        <w:rPr>
          <w:rFonts w:asciiTheme="minorHAnsi" w:hAnsiTheme="minorHAnsi" w:cstheme="minorHAnsi"/>
          <w:sz w:val="26"/>
          <w:szCs w:val="26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w:sym w:font="Wingdings" w:char="F071"/>
        </m:r>
        <m:r>
          <m:rPr>
            <m:nor/>
          </m:rPr>
          <w:rPr>
            <w:rFonts w:ascii="Cambria Math" w:hAnsi="Cambria Math" w:cstheme="minorHAnsi"/>
            <w:sz w:val="26"/>
            <w:szCs w:val="26"/>
            <w:lang w:val="en-GB" w:eastAsia="fr-FR"/>
          </w:rPr>
          <m:t xml:space="preserve"> </m:t>
        </m:r>
      </m:oMath>
      <w:r w:rsidR="006416D2" w:rsidRPr="009D366E">
        <w:rPr>
          <w:rFonts w:asciiTheme="minorHAnsi" w:hAnsiTheme="minorHAnsi" w:cstheme="minorHAnsi"/>
          <w:sz w:val="26"/>
          <w:szCs w:val="26"/>
          <w:lang w:val="en-GB" w:eastAsia="fr-FR"/>
        </w:rPr>
        <w:t>Other (please specify):</w:t>
      </w:r>
      <w:r w:rsidR="006416D2" w:rsidRPr="009D366E">
        <w:rPr>
          <w:rFonts w:asciiTheme="minorHAnsi" w:hAnsiTheme="minorHAnsi" w:cstheme="minorHAnsi"/>
          <w:sz w:val="26"/>
          <w:szCs w:val="26"/>
          <w:u w:val="single"/>
          <w:lang w:val="en-GB" w:eastAsia="fr-FR"/>
        </w:rPr>
        <w:tab/>
      </w:r>
    </w:p>
    <w:p w14:paraId="26D6A5C0" w14:textId="77777777" w:rsidR="000E3948" w:rsidRPr="009D366E" w:rsidRDefault="000E3948" w:rsidP="000E394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13A177B7" w14:textId="77777777" w:rsidR="00873323" w:rsidRPr="00873323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</w:pPr>
      <w:r w:rsidRPr="00873323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>Membership contact person</w:t>
      </w:r>
    </w:p>
    <w:p w14:paraId="347A6D77" w14:textId="77777777" w:rsidR="00873323" w:rsidRPr="00873323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8"/>
          <w:szCs w:val="26"/>
          <w:lang w:val="en-GB" w:eastAsia="fr-FR"/>
        </w:rPr>
      </w:pPr>
    </w:p>
    <w:p w14:paraId="57C63ABB" w14:textId="77777777" w:rsidR="00873323" w:rsidRPr="009D366E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b/>
          <w:sz w:val="26"/>
          <w:szCs w:val="26"/>
          <w:lang w:val="en-GB" w:eastAsia="fr-FR"/>
        </w:rPr>
        <w:t xml:space="preserve">Name: </w:t>
      </w:r>
      <w:r w:rsidRPr="009D366E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ab/>
      </w:r>
      <w:r w:rsidRPr="009D366E">
        <w:rPr>
          <w:rFonts w:asciiTheme="minorHAnsi" w:hAnsiTheme="minorHAnsi" w:cstheme="minorHAnsi"/>
          <w:b/>
          <w:sz w:val="26"/>
          <w:szCs w:val="26"/>
          <w:lang w:val="en-GB" w:eastAsia="fr-FR"/>
        </w:rPr>
        <w:t>Position:</w:t>
      </w:r>
      <w:r w:rsidRPr="009D366E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ab/>
      </w:r>
    </w:p>
    <w:p w14:paraId="6AC8033B" w14:textId="77777777" w:rsidR="00873323" w:rsidRDefault="00873323" w:rsidP="00907EE9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6"/>
          <w:szCs w:val="26"/>
          <w:lang w:val="en-GB" w:eastAsia="fr-FR"/>
        </w:rPr>
      </w:pPr>
    </w:p>
    <w:p w14:paraId="1630CC79" w14:textId="77777777" w:rsidR="00907EE9" w:rsidRPr="009D366E" w:rsidRDefault="00907EE9" w:rsidP="00907EE9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b/>
          <w:sz w:val="26"/>
          <w:szCs w:val="26"/>
          <w:lang w:val="en-GB" w:eastAsia="fr-FR"/>
        </w:rPr>
        <w:t xml:space="preserve">Signature: </w:t>
      </w:r>
      <w:r w:rsidRPr="009D366E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ab/>
      </w:r>
      <w:r w:rsidRPr="009D366E">
        <w:rPr>
          <w:rFonts w:asciiTheme="minorHAnsi" w:hAnsiTheme="minorHAnsi" w:cstheme="minorHAnsi"/>
          <w:b/>
          <w:sz w:val="26"/>
          <w:szCs w:val="26"/>
          <w:lang w:val="en-GB" w:eastAsia="fr-FR"/>
        </w:rPr>
        <w:t>Date:</w:t>
      </w:r>
      <w:r w:rsidRPr="009D366E">
        <w:rPr>
          <w:rFonts w:asciiTheme="minorHAnsi" w:hAnsiTheme="minorHAnsi" w:cstheme="minorHAnsi"/>
          <w:b/>
          <w:sz w:val="26"/>
          <w:szCs w:val="26"/>
          <w:u w:val="single"/>
          <w:lang w:val="en-GB" w:eastAsia="fr-FR"/>
        </w:rPr>
        <w:tab/>
      </w:r>
    </w:p>
    <w:p w14:paraId="6920EFEF" w14:textId="77777777" w:rsidR="000E3948" w:rsidRPr="009D366E" w:rsidRDefault="000E3948" w:rsidP="000E394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2FA18395" w14:textId="77777777" w:rsidR="00735BCF" w:rsidRDefault="00735BCF" w:rsidP="00735BCF">
      <w:pPr>
        <w:tabs>
          <w:tab w:val="left" w:pos="3828"/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color w:val="595959" w:themeColor="text1" w:themeTint="A6"/>
          <w:sz w:val="26"/>
          <w:szCs w:val="26"/>
          <w:u w:val="single"/>
          <w:lang w:val="en-GB" w:eastAsia="fr-FR"/>
        </w:rPr>
        <w:t>EPIC annual membership contribution</w:t>
      </w:r>
    </w:p>
    <w:p w14:paraId="6241CA36" w14:textId="16B8C964" w:rsidR="003A0480" w:rsidRDefault="003A0480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Com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pany with annual revenue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100-25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8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44</w:t>
      </w:r>
      <w:r w:rsidR="00AB3526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Com</w:t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pany with annual revenue &gt; € 25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10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55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</w:p>
    <w:p w14:paraId="10F766B7" w14:textId="60B552BF" w:rsidR="004F2E83" w:rsidRPr="004F2E83" w:rsidRDefault="004F2E83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9923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</w:t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 50-10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 w:rsidR="00AB3526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6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33</w:t>
      </w:r>
      <w:r w:rsidR="00AB3526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University/Research Institute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11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</w:p>
    <w:p w14:paraId="7E2C3FEF" w14:textId="6F5CE500" w:rsidR="004F2E83" w:rsidRPr="004F2E83" w:rsidRDefault="000E3948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€ 10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-</w:t>
      </w:r>
      <w:r w:rsidR="007A4E02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50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 million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€ 4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22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Cluster/Association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11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</w:p>
    <w:p w14:paraId="029DC2A4" w14:textId="2290B16B" w:rsidR="004F2E83" w:rsidRPr="004F2E83" w:rsidRDefault="004F2E83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&lt; € 10 million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€ 2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11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Government Agency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17118B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11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</w:t>
      </w:r>
    </w:p>
    <w:p w14:paraId="7940C925" w14:textId="07EFA548" w:rsidR="004F2E83" w:rsidRPr="004F2E83" w:rsidRDefault="004F2E83" w:rsidP="004F2E83">
      <w:pPr>
        <w:tabs>
          <w:tab w:val="left" w:pos="3686"/>
          <w:tab w:val="left" w:pos="5387"/>
          <w:tab w:val="left" w:pos="779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Start</w:t>
      </w:r>
      <w:r w:rsidR="004E6FEE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-up s</w:t>
      </w:r>
      <w:r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tatus: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3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0 EUR year 1, 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3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0 EUR year 2, 10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0 EUR year 3, 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15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8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0 EUR year 4, 2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11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0 EUR year 5</w:t>
      </w:r>
    </w:p>
    <w:p w14:paraId="457179CB" w14:textId="77777777" w:rsidR="004F2E83" w:rsidRPr="00EA1845" w:rsidRDefault="004F2E83" w:rsidP="00EA1845">
      <w:pPr>
        <w:tabs>
          <w:tab w:val="left" w:pos="3686"/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"/>
          <w:szCs w:val="2"/>
          <w:lang w:val="en-GB" w:eastAsia="fr-FR"/>
        </w:rPr>
      </w:pPr>
      <w:r>
        <w:rPr>
          <w:rFonts w:asciiTheme="minorHAnsi" w:hAnsiTheme="minorHAnsi" w:cstheme="minorHAnsi"/>
          <w:sz w:val="2"/>
          <w:szCs w:val="2"/>
          <w:lang w:val="en-GB" w:eastAsia="fr-FR"/>
        </w:rPr>
        <w:t>-Up</w:t>
      </w:r>
    </w:p>
    <w:sectPr w:rsidR="004F2E83" w:rsidRPr="00EA1845" w:rsidSect="00396BC8">
      <w:footerReference w:type="default" r:id="rId9"/>
      <w:pgSz w:w="11907" w:h="16840" w:code="9"/>
      <w:pgMar w:top="284" w:right="657" w:bottom="851" w:left="1418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C53B" w14:textId="77777777" w:rsidR="003D4123" w:rsidRDefault="003D4123" w:rsidP="006416D2">
      <w:r>
        <w:separator/>
      </w:r>
    </w:p>
  </w:endnote>
  <w:endnote w:type="continuationSeparator" w:id="0">
    <w:p w14:paraId="546B59D8" w14:textId="77777777" w:rsidR="003D4123" w:rsidRDefault="003D4123" w:rsidP="006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20BA" w14:textId="77777777" w:rsidR="006416D2" w:rsidRPr="006416D2" w:rsidRDefault="006416D2" w:rsidP="006416D2">
    <w:pPr>
      <w:pStyle w:val="Footer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6416D2">
      <w:rPr>
        <w:rFonts w:asciiTheme="minorHAnsi" w:hAnsiTheme="minorHAnsi" w:cstheme="minorHAnsi"/>
        <w:sz w:val="16"/>
        <w:szCs w:val="16"/>
        <w:lang w:val="en-GB"/>
      </w:rPr>
      <w:t>EPIC – European Photonics Industry Consortium</w:t>
    </w:r>
  </w:p>
  <w:p w14:paraId="04AD4ABA" w14:textId="77777777" w:rsidR="006416D2" w:rsidRPr="006416D2" w:rsidRDefault="003D4123" w:rsidP="006416D2">
    <w:pPr>
      <w:pStyle w:val="Footer"/>
      <w:jc w:val="center"/>
      <w:rPr>
        <w:lang w:val="en-GB"/>
      </w:rPr>
    </w:pPr>
    <w:hyperlink r:id="rId1" w:history="1">
      <w:r w:rsidR="006416D2" w:rsidRPr="006416D2">
        <w:rPr>
          <w:rStyle w:val="Hyperlink"/>
          <w:rFonts w:asciiTheme="minorHAnsi" w:hAnsiTheme="minorHAnsi" w:cstheme="minorHAnsi"/>
          <w:sz w:val="16"/>
          <w:szCs w:val="16"/>
          <w:lang w:val="en-GB"/>
        </w:rPr>
        <w:t>www.epic-assoc.com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4840" w14:textId="77777777" w:rsidR="003D4123" w:rsidRDefault="003D4123" w:rsidP="006416D2">
      <w:r>
        <w:separator/>
      </w:r>
    </w:p>
  </w:footnote>
  <w:footnote w:type="continuationSeparator" w:id="0">
    <w:p w14:paraId="1244DF2E" w14:textId="77777777" w:rsidR="003D4123" w:rsidRDefault="003D4123" w:rsidP="0064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C06"/>
    <w:multiLevelType w:val="hybridMultilevel"/>
    <w:tmpl w:val="194AA340"/>
    <w:lvl w:ilvl="0" w:tplc="5AC46A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292D"/>
    <w:multiLevelType w:val="hybridMultilevel"/>
    <w:tmpl w:val="C8A8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98405">
    <w:abstractNumId w:val="1"/>
  </w:num>
  <w:num w:numId="2" w16cid:durableId="16652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03"/>
    <w:rsid w:val="00033FA0"/>
    <w:rsid w:val="000E3948"/>
    <w:rsid w:val="000F0E9C"/>
    <w:rsid w:val="00126256"/>
    <w:rsid w:val="0017118B"/>
    <w:rsid w:val="001D39B5"/>
    <w:rsid w:val="001D6F32"/>
    <w:rsid w:val="00202787"/>
    <w:rsid w:val="00220D5C"/>
    <w:rsid w:val="00237863"/>
    <w:rsid w:val="002424FD"/>
    <w:rsid w:val="00284F27"/>
    <w:rsid w:val="002F2AAD"/>
    <w:rsid w:val="0035167C"/>
    <w:rsid w:val="00361E41"/>
    <w:rsid w:val="00396BC8"/>
    <w:rsid w:val="003A0480"/>
    <w:rsid w:val="003D4123"/>
    <w:rsid w:val="003D7A62"/>
    <w:rsid w:val="004454C4"/>
    <w:rsid w:val="004673F6"/>
    <w:rsid w:val="004E6FEE"/>
    <w:rsid w:val="004F2E83"/>
    <w:rsid w:val="005074B7"/>
    <w:rsid w:val="0054469A"/>
    <w:rsid w:val="005B0442"/>
    <w:rsid w:val="005E1D97"/>
    <w:rsid w:val="0061541D"/>
    <w:rsid w:val="006416D2"/>
    <w:rsid w:val="0066268E"/>
    <w:rsid w:val="006924E2"/>
    <w:rsid w:val="006B2DEA"/>
    <w:rsid w:val="006C2357"/>
    <w:rsid w:val="006C797C"/>
    <w:rsid w:val="00713E07"/>
    <w:rsid w:val="007353F6"/>
    <w:rsid w:val="00735BCF"/>
    <w:rsid w:val="007A4E02"/>
    <w:rsid w:val="007C49F4"/>
    <w:rsid w:val="00802655"/>
    <w:rsid w:val="00832F17"/>
    <w:rsid w:val="0086415B"/>
    <w:rsid w:val="00864FFF"/>
    <w:rsid w:val="00873323"/>
    <w:rsid w:val="008A4D32"/>
    <w:rsid w:val="00907EE9"/>
    <w:rsid w:val="009D366E"/>
    <w:rsid w:val="009D4101"/>
    <w:rsid w:val="00AA035C"/>
    <w:rsid w:val="00AB3526"/>
    <w:rsid w:val="00AC2503"/>
    <w:rsid w:val="00B20701"/>
    <w:rsid w:val="00B20FC5"/>
    <w:rsid w:val="00B764D9"/>
    <w:rsid w:val="00BD6037"/>
    <w:rsid w:val="00C40720"/>
    <w:rsid w:val="00CA370D"/>
    <w:rsid w:val="00CB7971"/>
    <w:rsid w:val="00CE674D"/>
    <w:rsid w:val="00D34DEF"/>
    <w:rsid w:val="00D80F9E"/>
    <w:rsid w:val="00DA264F"/>
    <w:rsid w:val="00E220E9"/>
    <w:rsid w:val="00E84EEF"/>
    <w:rsid w:val="00E90D33"/>
    <w:rsid w:val="00EA1845"/>
    <w:rsid w:val="00EE1239"/>
    <w:rsid w:val="00F26897"/>
    <w:rsid w:val="00F640D7"/>
    <w:rsid w:val="00F6686D"/>
    <w:rsid w:val="00FA762D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EA819"/>
  <w15:docId w15:val="{87FAF2BA-5C86-48D8-B25A-E844C74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9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4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3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2655"/>
    <w:rPr>
      <w:color w:val="808080"/>
    </w:rPr>
  </w:style>
  <w:style w:type="paragraph" w:styleId="Header">
    <w:name w:val="header"/>
    <w:basedOn w:val="Normal"/>
    <w:link w:val="HeaderChar"/>
    <w:rsid w:val="0064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16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41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D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6416D2"/>
    <w:rPr>
      <w:color w:val="0000FF" w:themeColor="hyperlink"/>
      <w:u w:val="single"/>
    </w:rPr>
  </w:style>
  <w:style w:type="table" w:styleId="TableGrid">
    <w:name w:val="Table Grid"/>
    <w:basedOn w:val="TableNormal"/>
    <w:rsid w:val="00E2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5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0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4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lee@epic-asso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c-asso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EPIC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KEIM-PARY</dc:creator>
  <cp:lastModifiedBy>Lara Elisenda</cp:lastModifiedBy>
  <cp:revision>4</cp:revision>
  <cp:lastPrinted>2017-09-13T08:52:00Z</cp:lastPrinted>
  <dcterms:created xsi:type="dcterms:W3CDTF">2022-06-03T13:01:00Z</dcterms:created>
  <dcterms:modified xsi:type="dcterms:W3CDTF">2022-06-03T13:57:00Z</dcterms:modified>
</cp:coreProperties>
</file>